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A7BF9" w14:textId="77777777" w:rsidR="00043247" w:rsidRPr="00043247" w:rsidRDefault="00043247" w:rsidP="00043247">
      <w:pPr>
        <w:shd w:val="clear" w:color="auto" w:fill="FFFFFF"/>
        <w:spacing w:after="264" w:line="240" w:lineRule="auto"/>
        <w:outlineLvl w:val="0"/>
        <w:rPr>
          <w:rFonts w:ascii="Arial" w:eastAsia="Times New Roman" w:hAnsi="Arial" w:cs="Arial"/>
          <w:b/>
          <w:bCs/>
          <w:color w:val="000000"/>
          <w:kern w:val="36"/>
          <w:sz w:val="36"/>
          <w:szCs w:val="36"/>
          <w:lang w:eastAsia="ru-RU"/>
        </w:rPr>
      </w:pPr>
      <w:r w:rsidRPr="00043247">
        <w:rPr>
          <w:rFonts w:ascii="Arial" w:eastAsia="Times New Roman" w:hAnsi="Arial" w:cs="Arial"/>
          <w:b/>
          <w:bCs/>
          <w:color w:val="000000"/>
          <w:kern w:val="36"/>
          <w:sz w:val="36"/>
          <w:szCs w:val="36"/>
          <w:lang w:eastAsia="ru-RU"/>
        </w:rPr>
        <w:t>Об утверждении административного регламента департамента строительства Кемеровской области по исполнению государственной функции «Выполнение государственных обязательств по обеспечению жильем категорий граждан, установленных федеральным законодательством</w:t>
      </w:r>
    </w:p>
    <w:p w14:paraId="54E2B46E" w14:textId="77777777" w:rsidR="00043247" w:rsidRPr="00043247" w:rsidRDefault="00043247" w:rsidP="00043247">
      <w:pPr>
        <w:shd w:val="clear" w:color="auto" w:fill="FFFFFF"/>
        <w:spacing w:after="0"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29.07.2019</w:t>
      </w:r>
    </w:p>
    <w:p w14:paraId="1830C9EA" w14:textId="77777777" w:rsidR="00043247" w:rsidRPr="00043247" w:rsidRDefault="00043247" w:rsidP="0004324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043247">
        <w:rPr>
          <w:rFonts w:ascii="Arial" w:eastAsia="Times New Roman" w:hAnsi="Arial" w:cs="Arial"/>
          <w:b/>
          <w:bCs/>
          <w:color w:val="000000"/>
          <w:sz w:val="18"/>
          <w:szCs w:val="18"/>
          <w:lang w:eastAsia="ru-RU"/>
        </w:rPr>
        <w:t>ДЕПАРТАМЕНТ СТРОИТЕЛЬСТВА</w:t>
      </w:r>
    </w:p>
    <w:p w14:paraId="22BEC357" w14:textId="77777777" w:rsidR="00043247" w:rsidRPr="00043247" w:rsidRDefault="00043247" w:rsidP="0004324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043247">
        <w:rPr>
          <w:rFonts w:ascii="Arial" w:eastAsia="Times New Roman" w:hAnsi="Arial" w:cs="Arial"/>
          <w:b/>
          <w:bCs/>
          <w:color w:val="000000"/>
          <w:sz w:val="18"/>
          <w:szCs w:val="18"/>
          <w:lang w:eastAsia="ru-RU"/>
        </w:rPr>
        <w:t>КЕМЕРОВСКОЙ ОБЛАСТИ</w:t>
      </w:r>
    </w:p>
    <w:p w14:paraId="0B58B654" w14:textId="77777777" w:rsidR="00043247" w:rsidRPr="00043247" w:rsidRDefault="00043247" w:rsidP="0004324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043247">
        <w:rPr>
          <w:rFonts w:ascii="Arial" w:eastAsia="Times New Roman" w:hAnsi="Arial" w:cs="Arial"/>
          <w:b/>
          <w:bCs/>
          <w:color w:val="000000"/>
          <w:sz w:val="18"/>
          <w:szCs w:val="18"/>
          <w:lang w:eastAsia="ru-RU"/>
        </w:rPr>
        <w:t> </w:t>
      </w:r>
    </w:p>
    <w:p w14:paraId="65576032" w14:textId="77777777" w:rsidR="00043247" w:rsidRPr="00043247" w:rsidRDefault="00043247" w:rsidP="0004324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 </w:t>
      </w:r>
    </w:p>
    <w:p w14:paraId="64125A65" w14:textId="77777777" w:rsidR="00043247" w:rsidRPr="00043247" w:rsidRDefault="00043247" w:rsidP="0004324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ПРИКАЗ</w:t>
      </w:r>
    </w:p>
    <w:p w14:paraId="2F22B4AD" w14:textId="77777777" w:rsidR="00043247" w:rsidRPr="00043247" w:rsidRDefault="00043247" w:rsidP="0004324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043247">
        <w:rPr>
          <w:rFonts w:ascii="Arial" w:eastAsia="Times New Roman" w:hAnsi="Arial" w:cs="Arial"/>
          <w:b/>
          <w:bCs/>
          <w:color w:val="000000"/>
          <w:sz w:val="18"/>
          <w:szCs w:val="18"/>
          <w:lang w:eastAsia="ru-RU"/>
        </w:rPr>
        <w:t> </w:t>
      </w:r>
    </w:p>
    <w:p w14:paraId="617A1E79" w14:textId="77777777" w:rsidR="00043247" w:rsidRPr="00043247" w:rsidRDefault="00043247" w:rsidP="0004324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 </w:t>
      </w:r>
    </w:p>
    <w:p w14:paraId="24EFE8B1" w14:textId="77777777" w:rsidR="00043247" w:rsidRPr="00043247" w:rsidRDefault="00043247" w:rsidP="0004324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 xml:space="preserve">От </w:t>
      </w:r>
      <w:proofErr w:type="gramStart"/>
      <w:r w:rsidRPr="00043247">
        <w:rPr>
          <w:rFonts w:ascii="Arial" w:eastAsia="Times New Roman" w:hAnsi="Arial" w:cs="Arial"/>
          <w:color w:val="000000"/>
          <w:sz w:val="18"/>
          <w:szCs w:val="18"/>
          <w:lang w:eastAsia="ru-RU"/>
        </w:rPr>
        <w:t>« _</w:t>
      </w:r>
      <w:proofErr w:type="gramEnd"/>
      <w:r w:rsidRPr="00043247">
        <w:rPr>
          <w:rFonts w:ascii="Arial" w:eastAsia="Times New Roman" w:hAnsi="Arial" w:cs="Arial"/>
          <w:color w:val="000000"/>
          <w:sz w:val="18"/>
          <w:szCs w:val="18"/>
          <w:lang w:eastAsia="ru-RU"/>
        </w:rPr>
        <w:t>__ » _________ 2019 г. № _____</w:t>
      </w:r>
    </w:p>
    <w:p w14:paraId="22BE94E3"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 </w:t>
      </w:r>
    </w:p>
    <w:p w14:paraId="04627FFE"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 </w:t>
      </w:r>
    </w:p>
    <w:p w14:paraId="51D4D73D" w14:textId="77777777" w:rsidR="00043247" w:rsidRPr="00043247" w:rsidRDefault="00043247" w:rsidP="0004324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043247">
        <w:rPr>
          <w:rFonts w:ascii="Arial" w:eastAsia="Times New Roman" w:hAnsi="Arial" w:cs="Arial"/>
          <w:b/>
          <w:bCs/>
          <w:color w:val="000000"/>
          <w:sz w:val="18"/>
          <w:szCs w:val="18"/>
          <w:lang w:eastAsia="ru-RU"/>
        </w:rPr>
        <w:t> </w:t>
      </w:r>
    </w:p>
    <w:p w14:paraId="6D522031" w14:textId="77777777" w:rsidR="00043247" w:rsidRPr="00043247" w:rsidRDefault="00043247" w:rsidP="0004324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043247">
        <w:rPr>
          <w:rFonts w:ascii="Arial" w:eastAsia="Times New Roman" w:hAnsi="Arial" w:cs="Arial"/>
          <w:b/>
          <w:bCs/>
          <w:color w:val="000000"/>
          <w:sz w:val="18"/>
          <w:szCs w:val="18"/>
          <w:lang w:eastAsia="ru-RU"/>
        </w:rPr>
        <w:t>О внесении изменений в приказ</w:t>
      </w:r>
    </w:p>
    <w:p w14:paraId="02A9DA43" w14:textId="77777777" w:rsidR="00043247" w:rsidRPr="00043247" w:rsidRDefault="00043247" w:rsidP="0004324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043247">
        <w:rPr>
          <w:rFonts w:ascii="Arial" w:eastAsia="Times New Roman" w:hAnsi="Arial" w:cs="Arial"/>
          <w:b/>
          <w:bCs/>
          <w:color w:val="000000"/>
          <w:sz w:val="18"/>
          <w:szCs w:val="18"/>
          <w:lang w:eastAsia="ru-RU"/>
        </w:rPr>
        <w:t>департамента строительства Кемеровской области от 16.07.2012 № 29 «Об утверждении административного регламента департамента строительства Кемеровской области по исполнению государственной функции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4926E387" w14:textId="77777777" w:rsidR="00043247" w:rsidRPr="00043247" w:rsidRDefault="00043247" w:rsidP="0004324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043247">
        <w:rPr>
          <w:rFonts w:ascii="Arial" w:eastAsia="Times New Roman" w:hAnsi="Arial" w:cs="Arial"/>
          <w:b/>
          <w:bCs/>
          <w:color w:val="000000"/>
          <w:sz w:val="18"/>
          <w:szCs w:val="18"/>
          <w:lang w:eastAsia="ru-RU"/>
        </w:rPr>
        <w:t> </w:t>
      </w:r>
    </w:p>
    <w:p w14:paraId="73F38BCE"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       Приказываю:</w:t>
      </w:r>
    </w:p>
    <w:p w14:paraId="614765E7"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1. Внести в административный регламент департамента строительства Кемеровской области «Об утверждении административного регламента департамента строительства Кемеровской области по исполнению государственной функции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(в редакции приказов департамента строительства Кемеровской области от 30.08.2012 № 35, от 05.07.2013 № 16, от 09.01.2014 № 1, от 16.05.2016 № 37, от 09.07.2018 № 3-н, от 15.10.2018 № 6-н, от 25.01.2019 № 1-н) следующие изменения:</w:t>
      </w:r>
    </w:p>
    <w:p w14:paraId="0B1D49BB"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1.1. В заголовке, преамбуле и пункте 1 слова «Выполнение государственных обязательств по обеспечению жильем категорий граждан, установленных федеральным законодательством» заменить словами «Оказание государственной поддержки гражданам в обеспечении жильем и оплате жилищно-коммунальных услуг».</w:t>
      </w:r>
    </w:p>
    <w:p w14:paraId="7DA2333E"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lastRenderedPageBreak/>
        <w:t>1.2. В пункте 2 слова «и реализации программы «</w:t>
      </w:r>
      <w:proofErr w:type="gramStart"/>
      <w:r w:rsidRPr="00043247">
        <w:rPr>
          <w:rFonts w:ascii="Arial" w:eastAsia="Times New Roman" w:hAnsi="Arial" w:cs="Arial"/>
          <w:color w:val="000000"/>
          <w:sz w:val="18"/>
          <w:szCs w:val="18"/>
          <w:lang w:eastAsia="ru-RU"/>
        </w:rPr>
        <w:t>Жилище»   </w:t>
      </w:r>
      <w:proofErr w:type="gramEnd"/>
      <w:r w:rsidRPr="00043247">
        <w:rPr>
          <w:rFonts w:ascii="Arial" w:eastAsia="Times New Roman" w:hAnsi="Arial" w:cs="Arial"/>
          <w:color w:val="000000"/>
          <w:sz w:val="18"/>
          <w:szCs w:val="18"/>
          <w:lang w:eastAsia="ru-RU"/>
        </w:rPr>
        <w:t xml:space="preserve">            О.Е. Казаковой» заменить словами «А.А. </w:t>
      </w:r>
      <w:proofErr w:type="spellStart"/>
      <w:r w:rsidRPr="00043247">
        <w:rPr>
          <w:rFonts w:ascii="Arial" w:eastAsia="Times New Roman" w:hAnsi="Arial" w:cs="Arial"/>
          <w:color w:val="000000"/>
          <w:sz w:val="18"/>
          <w:szCs w:val="18"/>
          <w:lang w:eastAsia="ru-RU"/>
        </w:rPr>
        <w:t>Анферовой</w:t>
      </w:r>
      <w:proofErr w:type="spellEnd"/>
      <w:r w:rsidRPr="00043247">
        <w:rPr>
          <w:rFonts w:ascii="Arial" w:eastAsia="Times New Roman" w:hAnsi="Arial" w:cs="Arial"/>
          <w:color w:val="000000"/>
          <w:sz w:val="18"/>
          <w:szCs w:val="18"/>
          <w:lang w:eastAsia="ru-RU"/>
        </w:rPr>
        <w:t>».</w:t>
      </w:r>
    </w:p>
    <w:p w14:paraId="5294C716"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1.3. В административном регламенте департамента строительства Кемеровской области по предоставлению государственной функции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утвержденном приказом (далее – регламент):</w:t>
      </w:r>
    </w:p>
    <w:p w14:paraId="30A670AF"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1.3.1. В наименовании регламента, а также по тексту регламента:</w:t>
      </w:r>
    </w:p>
    <w:p w14:paraId="7C3DAD4E"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слова «Выполнение государственных обязательств по обеспечению жильем категорий граждан, установленных федеральным законодательством» заменить словами «Оказание государственной поддержки гражданам в обеспечении жильем и оплате жилищно-коммунальных услуг»;</w:t>
      </w:r>
    </w:p>
    <w:p w14:paraId="652E9154"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слова «основное мероприятие «Выполнение государственных обязательств по обеспечению жильем категорий граждан, установленных федеральным законодательством» заменить словами «ведомственная целевая программа «Оказание государственной поддержки гражданам в обеспечении жильем и оплате жилищно-коммунальных услуг» соответствующем числе и падеже;</w:t>
      </w:r>
    </w:p>
    <w:p w14:paraId="468A376E"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слова «основное мероприятие» заменить словами «ведомственная целевая программа» в соответствующем числе и падеже.</w:t>
      </w:r>
    </w:p>
    <w:p w14:paraId="3F7D50BA"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 xml:space="preserve">1.3.2. В пункте </w:t>
      </w:r>
      <w:proofErr w:type="gramStart"/>
      <w:r w:rsidRPr="00043247">
        <w:rPr>
          <w:rFonts w:ascii="Arial" w:eastAsia="Times New Roman" w:hAnsi="Arial" w:cs="Arial"/>
          <w:color w:val="000000"/>
          <w:sz w:val="18"/>
          <w:szCs w:val="18"/>
          <w:lang w:eastAsia="ru-RU"/>
        </w:rPr>
        <w:t>1.3 :</w:t>
      </w:r>
      <w:proofErr w:type="gramEnd"/>
    </w:p>
    <w:p w14:paraId="458EBA46"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абзац 8 изложить в следующей редакции:</w:t>
      </w:r>
    </w:p>
    <w:p w14:paraId="0F8CECF2"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постановлением Правительства Российской Федерации от 21.03.2006 №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27.03.2006, № 13, ст. 1405)»;</w:t>
      </w:r>
    </w:p>
    <w:p w14:paraId="2C6AA767"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абзац 9 признать утратившим силу;</w:t>
      </w:r>
    </w:p>
    <w:p w14:paraId="12A4E9B2"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абзац 11 изложить в следующей редакции:</w:t>
      </w:r>
    </w:p>
    <w:p w14:paraId="5BA60BE2"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«приказом Министерства строительства и жилищно-коммунального хозяйства Российской Федерации от 30.11.2018 № 776/</w:t>
      </w:r>
      <w:proofErr w:type="spellStart"/>
      <w:r w:rsidRPr="00043247">
        <w:rPr>
          <w:rFonts w:ascii="Arial" w:eastAsia="Times New Roman" w:hAnsi="Arial" w:cs="Arial"/>
          <w:color w:val="000000"/>
          <w:sz w:val="18"/>
          <w:szCs w:val="18"/>
          <w:lang w:eastAsia="ru-RU"/>
        </w:rPr>
        <w:t>пр</w:t>
      </w:r>
      <w:proofErr w:type="spellEnd"/>
      <w:r w:rsidRPr="00043247">
        <w:rPr>
          <w:rFonts w:ascii="Arial" w:eastAsia="Times New Roman" w:hAnsi="Arial" w:cs="Arial"/>
          <w:color w:val="000000"/>
          <w:sz w:val="18"/>
          <w:szCs w:val="18"/>
          <w:lang w:eastAsia="ru-RU"/>
        </w:rPr>
        <w:t xml:space="preserve"> «Об утверждении формы государственного жилищного сертификата, выдача которого осуществляется отдельным категориям граждан, государственные обязательства по обеспечению жильем которых установлены федеральным законодательством,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и требований к его заполнению» (Официальный интернет-портал правовой информации, </w:t>
      </w:r>
      <w:hyperlink r:id="rId5" w:history="1">
        <w:r w:rsidRPr="00043247">
          <w:rPr>
            <w:rFonts w:ascii="Arial" w:eastAsia="Times New Roman" w:hAnsi="Arial" w:cs="Arial"/>
            <w:color w:val="024C8B"/>
            <w:sz w:val="18"/>
            <w:szCs w:val="18"/>
            <w:u w:val="single"/>
            <w:lang w:eastAsia="ru-RU"/>
          </w:rPr>
          <w:t>http://www.pravo/gov.ru</w:t>
        </w:r>
      </w:hyperlink>
      <w:r w:rsidRPr="00043247">
        <w:rPr>
          <w:rFonts w:ascii="Arial" w:eastAsia="Times New Roman" w:hAnsi="Arial" w:cs="Arial"/>
          <w:color w:val="000000"/>
          <w:sz w:val="18"/>
          <w:szCs w:val="18"/>
          <w:lang w:eastAsia="ru-RU"/>
        </w:rPr>
        <w:t>, 26.12.2018).».</w:t>
      </w:r>
    </w:p>
    <w:p w14:paraId="0C22BC1D"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1.3.3. Абзац 2 пункта 1.7 изложить в следующей редакции:</w:t>
      </w:r>
    </w:p>
    <w:p w14:paraId="2B97644D"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«Государственный жилищный сертификат (далее – сертификат) в соответствии с пунктом 2 Правил выпуска и реализации сертификатов в рамках реализации ведомственной целевой программы, утвержденных постановлением Правительства Российской Федерации от 21.03.2006 №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постановление Правительства Российской Федерации от 21.03.2006 № 153), является именным свидетельством, удостоверяющим право на получение за счет средств федерального бюджета социальной выплаты (жилищной субсидии, субсидии) для приобретения жилого помещения (далее – социальная выплата).».</w:t>
      </w:r>
    </w:p>
    <w:p w14:paraId="69EFA78D"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1.3.4. абзац 2 подпункта 3.2.3 изложить в следующей редакции:</w:t>
      </w:r>
    </w:p>
    <w:p w14:paraId="29FBB44D"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 xml:space="preserve">«По результатам проверки комиссия по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w:t>
      </w:r>
      <w:r w:rsidRPr="00043247">
        <w:rPr>
          <w:rFonts w:ascii="Arial" w:eastAsia="Times New Roman" w:hAnsi="Arial" w:cs="Arial"/>
          <w:color w:val="000000"/>
          <w:sz w:val="18"/>
          <w:szCs w:val="18"/>
          <w:lang w:eastAsia="ru-RU"/>
        </w:rPr>
        <w:lastRenderedPageBreak/>
        <w:t>коммунальными услугами граждан Российской Федерации», созданная приказом департамента строительства Кемеровской области от 09.02.2016 № 4 (далее – комиссия), принимаем решение о выдаче (об отказе в выдаче) сертификата либо решение об исключении из участников основного мероприятия.».</w:t>
      </w:r>
    </w:p>
    <w:p w14:paraId="3840ACEA"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1.3.4. В нумерационных заголовках № 1, № 2, заголовке приложения № 2 приказа слова «Выполнение государственных обязательств по обеспечению жильем категорий граждан, установленных федеральным законодательством» заменить словами «Оказание государственной поддержки гражданам в обеспечении жильем и оплате жилищно-коммунальных услуг».</w:t>
      </w:r>
    </w:p>
    <w:p w14:paraId="243656AA"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1.3.5. По тексту приложения № 2 приказа слова «основное мероприятие» заменить словами «ведомственная целевая программа» в соответствующем числе и падеже.  </w:t>
      </w:r>
    </w:p>
    <w:p w14:paraId="53A78070"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2. Сектору организационно–хозяйственной работы (А.Б. Лурье) обеспечить опубликование настоящего приказа на сайте «Электронный бюллетень Коллегии Администрации Кемеровской области» и размещение на официальном сайте департамента строительства Кемеровской области в информационно – телекоммуникационной сети «Интернет».</w:t>
      </w:r>
    </w:p>
    <w:p w14:paraId="5BF729DE"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3. Контроль за исполнением настоящего приказа оставляю за собой.</w:t>
      </w:r>
    </w:p>
    <w:p w14:paraId="340E1A0B"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 </w:t>
      </w:r>
    </w:p>
    <w:p w14:paraId="1C09DD28"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 </w:t>
      </w:r>
    </w:p>
    <w:p w14:paraId="4176141C" w14:textId="7777777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 </w:t>
      </w:r>
    </w:p>
    <w:p w14:paraId="7469ACD0" w14:textId="6440DD47" w:rsidR="00043247" w:rsidRPr="00043247" w:rsidRDefault="00043247" w:rsidP="0004324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43247">
        <w:rPr>
          <w:rFonts w:ascii="Arial" w:eastAsia="Times New Roman" w:hAnsi="Arial" w:cs="Arial"/>
          <w:color w:val="000000"/>
          <w:sz w:val="18"/>
          <w:szCs w:val="18"/>
          <w:lang w:eastAsia="ru-RU"/>
        </w:rPr>
        <w:t>Начальник департамент</w:t>
      </w:r>
      <w:r>
        <w:rPr>
          <w:rFonts w:ascii="Arial" w:eastAsia="Times New Roman" w:hAnsi="Arial" w:cs="Arial"/>
          <w:color w:val="000000"/>
          <w:sz w:val="18"/>
          <w:szCs w:val="18"/>
          <w:lang w:eastAsia="ru-RU"/>
        </w:rPr>
        <w:t xml:space="preserve">а </w:t>
      </w:r>
      <w:r w:rsidRPr="00043247">
        <w:rPr>
          <w:rFonts w:ascii="Arial" w:eastAsia="Times New Roman" w:hAnsi="Arial" w:cs="Arial"/>
          <w:color w:val="000000"/>
          <w:sz w:val="18"/>
          <w:szCs w:val="18"/>
          <w:lang w:eastAsia="ru-RU"/>
        </w:rPr>
        <w:t xml:space="preserve">строительства                                                                          И.А. </w:t>
      </w:r>
      <w:proofErr w:type="spellStart"/>
      <w:r w:rsidRPr="00043247">
        <w:rPr>
          <w:rFonts w:ascii="Arial" w:eastAsia="Times New Roman" w:hAnsi="Arial" w:cs="Arial"/>
          <w:color w:val="000000"/>
          <w:sz w:val="18"/>
          <w:szCs w:val="18"/>
          <w:lang w:eastAsia="ru-RU"/>
        </w:rPr>
        <w:t>Печеркина</w:t>
      </w:r>
      <w:proofErr w:type="spellEnd"/>
    </w:p>
    <w:p w14:paraId="3895CADF" w14:textId="77777777" w:rsidR="00BF7D5B" w:rsidRDefault="00BF7D5B">
      <w:bookmarkStart w:id="0" w:name="_GoBack"/>
      <w:bookmarkEnd w:id="0"/>
    </w:p>
    <w:sectPr w:rsidR="00BF7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37FA4"/>
    <w:multiLevelType w:val="multilevel"/>
    <w:tmpl w:val="FB58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A4"/>
    <w:rsid w:val="00043247"/>
    <w:rsid w:val="009310A4"/>
    <w:rsid w:val="00BF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0913"/>
  <w15:chartTrackingRefBased/>
  <w15:docId w15:val="{773460A4-55B1-4BCC-9F5B-4721C1AE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300271">
      <w:bodyDiv w:val="1"/>
      <w:marLeft w:val="0"/>
      <w:marRight w:val="0"/>
      <w:marTop w:val="0"/>
      <w:marBottom w:val="0"/>
      <w:divBdr>
        <w:top w:val="none" w:sz="0" w:space="0" w:color="auto"/>
        <w:left w:val="none" w:sz="0" w:space="0" w:color="auto"/>
        <w:bottom w:val="none" w:sz="0" w:space="0" w:color="auto"/>
        <w:right w:val="none" w:sz="0" w:space="0" w:color="auto"/>
      </w:divBdr>
      <w:divsChild>
        <w:div w:id="67576546">
          <w:marLeft w:val="0"/>
          <w:marRight w:val="0"/>
          <w:marTop w:val="0"/>
          <w:marBottom w:val="0"/>
          <w:divBdr>
            <w:top w:val="none" w:sz="0" w:space="0" w:color="auto"/>
            <w:left w:val="none" w:sz="0" w:space="0" w:color="auto"/>
            <w:bottom w:val="none" w:sz="0" w:space="0" w:color="auto"/>
            <w:right w:val="none" w:sz="0" w:space="0" w:color="auto"/>
          </w:divBdr>
          <w:divsChild>
            <w:div w:id="743264485">
              <w:marLeft w:val="0"/>
              <w:marRight w:val="0"/>
              <w:marTop w:val="0"/>
              <w:marBottom w:val="0"/>
              <w:divBdr>
                <w:top w:val="none" w:sz="0" w:space="0" w:color="auto"/>
                <w:left w:val="none" w:sz="0" w:space="0" w:color="auto"/>
                <w:bottom w:val="none" w:sz="0" w:space="0" w:color="auto"/>
                <w:right w:val="none" w:sz="0" w:space="0" w:color="auto"/>
              </w:divBdr>
              <w:divsChild>
                <w:div w:id="1959295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1213553">
          <w:marLeft w:val="0"/>
          <w:marRight w:val="0"/>
          <w:marTop w:val="0"/>
          <w:marBottom w:val="0"/>
          <w:divBdr>
            <w:top w:val="none" w:sz="0" w:space="0" w:color="auto"/>
            <w:left w:val="none" w:sz="0" w:space="0" w:color="auto"/>
            <w:bottom w:val="single" w:sz="6" w:space="0" w:color="373C42"/>
            <w:right w:val="none" w:sz="0" w:space="0" w:color="auto"/>
          </w:divBdr>
          <w:divsChild>
            <w:div w:id="1505048590">
              <w:marLeft w:val="0"/>
              <w:marRight w:val="0"/>
              <w:marTop w:val="0"/>
              <w:marBottom w:val="0"/>
              <w:divBdr>
                <w:top w:val="none" w:sz="0" w:space="0" w:color="auto"/>
                <w:left w:val="none" w:sz="0" w:space="0" w:color="auto"/>
                <w:bottom w:val="none" w:sz="0" w:space="0" w:color="auto"/>
                <w:right w:val="none" w:sz="0" w:space="0" w:color="auto"/>
              </w:divBdr>
              <w:divsChild>
                <w:div w:id="20628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avo/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Реут Арина Николавена</dc:creator>
  <cp:keywords/>
  <dc:description/>
  <cp:lastModifiedBy>Реут Арина Николавена</cp:lastModifiedBy>
  <cp:revision>3</cp:revision>
  <dcterms:created xsi:type="dcterms:W3CDTF">2019-10-04T06:45:00Z</dcterms:created>
  <dcterms:modified xsi:type="dcterms:W3CDTF">2019-10-04T06:46:00Z</dcterms:modified>
</cp:coreProperties>
</file>